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7D6" w:rsidRDefault="00020516" w:rsidP="000657D6">
      <w:pPr>
        <w:ind w:right="-81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5.7pt;margin-top:17.6pt;width:189.95pt;height:90.45pt;z-index:251657728;mso-width-percent:400;mso-height-percent:200;mso-width-percent:400;mso-height-percent:200;mso-width-relative:margin;mso-height-relative:margin" stroked="f">
            <v:textbox style="mso-fit-shape-to-text:t">
              <w:txbxContent>
                <w:p w:rsidR="005636B8" w:rsidRDefault="0000457D">
                  <w:r>
                    <w:rPr>
                      <w:noProof/>
                    </w:rPr>
                    <w:drawing>
                      <wp:inline distT="0" distB="0" distL="0" distR="0">
                        <wp:extent cx="1895475" cy="752475"/>
                        <wp:effectExtent l="19050" t="0" r="9525" b="0"/>
                        <wp:docPr id="3" name="Imagem 2" descr="FM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MF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5475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41426">
        <w:rPr>
          <w:noProof/>
        </w:rPr>
        <w:drawing>
          <wp:inline distT="0" distB="0" distL="0" distR="0">
            <wp:extent cx="1924050" cy="1066800"/>
            <wp:effectExtent l="19050" t="0" r="0" b="0"/>
            <wp:docPr id="1" name="Imagem 1" descr="logo do c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do c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7D6">
        <w:t xml:space="preserve">                                                        </w:t>
      </w:r>
    </w:p>
    <w:p w:rsidR="009C117A" w:rsidRDefault="009C117A">
      <w:pPr>
        <w:pStyle w:val="Cabealho1"/>
        <w:spacing w:before="360" w:line="240" w:lineRule="auto"/>
        <w:rPr>
          <w:rFonts w:ascii="Tw Cen MT Condensed Extra Bold" w:hAnsi="Tw Cen MT Condensed Extra Bold"/>
          <w:b/>
          <w:bCs/>
          <w:sz w:val="48"/>
          <w:u w:val="single"/>
        </w:rPr>
      </w:pPr>
      <w:r>
        <w:rPr>
          <w:rFonts w:ascii="Tw Cen MT Condensed Extra Bold" w:hAnsi="Tw Cen MT Condensed Extra Bold"/>
          <w:b/>
          <w:bCs/>
          <w:sz w:val="48"/>
          <w:u w:val="single"/>
        </w:rPr>
        <w:t>Relatório de P</w:t>
      </w:r>
      <w:r w:rsidR="00FA7308">
        <w:rPr>
          <w:rFonts w:ascii="Tw Cen MT Condensed Extra Bold" w:hAnsi="Tw Cen MT Condensed Extra Bold"/>
          <w:b/>
          <w:bCs/>
          <w:sz w:val="48"/>
          <w:u w:val="single"/>
        </w:rPr>
        <w:t>rojeto</w:t>
      </w:r>
      <w:r>
        <w:rPr>
          <w:rFonts w:ascii="Tw Cen MT Condensed Extra Bold" w:hAnsi="Tw Cen MT Condensed Extra Bold"/>
          <w:b/>
          <w:bCs/>
          <w:sz w:val="48"/>
          <w:u w:val="single"/>
        </w:rPr>
        <w:t xml:space="preserve">                                                 </w:t>
      </w:r>
      <w:r w:rsidR="00FA7308">
        <w:rPr>
          <w:rFonts w:ascii="Tw Cen MT Condensed Extra Bold" w:hAnsi="Tw Cen MT Condensed Extra Bold"/>
          <w:b/>
          <w:bCs/>
          <w:sz w:val="48"/>
          <w:u w:val="single"/>
        </w:rPr>
        <w:t>do Fundo Manuel Faria</w:t>
      </w:r>
    </w:p>
    <w:p w:rsidR="009C117A" w:rsidRDefault="009C117A">
      <w:pPr>
        <w:pBdr>
          <w:top w:val="double" w:sz="4" w:space="1" w:color="auto"/>
        </w:pBdr>
        <w:spacing w:line="240" w:lineRule="auto"/>
        <w:ind w:right="-1"/>
        <w:rPr>
          <w:rFonts w:ascii="Arial" w:hAnsi="Arial"/>
          <w:b/>
          <w:sz w:val="4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9C117A">
        <w:tc>
          <w:tcPr>
            <w:tcW w:w="9498" w:type="dxa"/>
            <w:tcBorders>
              <w:bottom w:val="single" w:sz="4" w:space="0" w:color="auto"/>
            </w:tcBorders>
            <w:shd w:val="solid" w:color="auto" w:fill="auto"/>
          </w:tcPr>
          <w:p w:rsidR="009C117A" w:rsidRDefault="009C117A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i/>
                <w:iCs/>
              </w:rPr>
              <w:t xml:space="preserve">O documento é «extensível», devendo escrever-se </w:t>
            </w:r>
            <w:r w:rsidR="0000457D">
              <w:rPr>
                <w:rFonts w:ascii="Arial Narrow" w:hAnsi="Arial Narrow"/>
                <w:b/>
                <w:bCs/>
                <w:i/>
                <w:iCs/>
              </w:rPr>
              <w:t>diretamente</w:t>
            </w:r>
            <w:r>
              <w:rPr>
                <w:rFonts w:ascii="Arial Narrow" w:hAnsi="Arial Narrow"/>
                <w:b/>
                <w:bCs/>
                <w:i/>
                <w:iCs/>
              </w:rPr>
              <w:t xml:space="preserve"> no computador, com o desenvolvimento necessário. Todos os campos são de preenchimento obrigatório.</w:t>
            </w:r>
          </w:p>
        </w:tc>
      </w:tr>
    </w:tbl>
    <w:p w:rsidR="009C117A" w:rsidRDefault="000657D6">
      <w:pPr>
        <w:jc w:val="right"/>
      </w:pPr>
      <w:r>
        <w:rPr>
          <w:rFonts w:ascii="Arial Narrow" w:hAnsi="Arial Narrow"/>
          <w:b/>
          <w:bCs/>
          <w:i/>
          <w:iCs/>
          <w:sz w:val="12"/>
        </w:rPr>
        <w:t>20</w:t>
      </w:r>
      <w:r w:rsidR="00A63078">
        <w:rPr>
          <w:rFonts w:ascii="Arial Narrow" w:hAnsi="Arial Narrow"/>
          <w:b/>
          <w:bCs/>
          <w:i/>
          <w:iCs/>
          <w:sz w:val="12"/>
        </w:rPr>
        <w:t>13/09</w:t>
      </w:r>
      <w:r w:rsidR="00FA7308">
        <w:rPr>
          <w:rFonts w:ascii="Arial Narrow" w:hAnsi="Arial Narrow"/>
          <w:b/>
          <w:bCs/>
          <w:i/>
          <w:iCs/>
          <w:sz w:val="12"/>
        </w:rPr>
        <w:t>/</w:t>
      </w:r>
      <w:r w:rsidR="00A63078">
        <w:rPr>
          <w:rFonts w:ascii="Arial Narrow" w:hAnsi="Arial Narrow"/>
          <w:b/>
          <w:bCs/>
          <w:i/>
          <w:iCs/>
          <w:sz w:val="12"/>
        </w:rPr>
        <w:t>10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281"/>
        <w:gridCol w:w="6665"/>
      </w:tblGrid>
      <w:tr w:rsidR="009C117A">
        <w:tc>
          <w:tcPr>
            <w:tcW w:w="2552" w:type="dxa"/>
          </w:tcPr>
          <w:p w:rsidR="009C117A" w:rsidRDefault="00422990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Nome do </w:t>
            </w:r>
            <w:r w:rsidR="00FA7308">
              <w:rPr>
                <w:rFonts w:ascii="Arial Narrow" w:hAnsi="Arial Narrow"/>
                <w:b/>
                <w:bCs/>
                <w:sz w:val="22"/>
              </w:rPr>
              <w:t>Projeto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422990">
        <w:tc>
          <w:tcPr>
            <w:tcW w:w="2552" w:type="dxa"/>
          </w:tcPr>
          <w:p w:rsidR="00422990" w:rsidRDefault="00422990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Tema do Projeto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422990" w:rsidRDefault="00422990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422990" w:rsidRDefault="00422990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Data</w:t>
            </w:r>
            <w:r w:rsidR="005636B8">
              <w:rPr>
                <w:rFonts w:ascii="Arial Narrow" w:hAnsi="Arial Narrow"/>
                <w:b/>
                <w:bCs/>
                <w:sz w:val="22"/>
              </w:rPr>
              <w:t>(</w:t>
            </w:r>
            <w:r w:rsidR="00422990">
              <w:rPr>
                <w:rFonts w:ascii="Arial Narrow" w:hAnsi="Arial Narrow"/>
                <w:b/>
                <w:bCs/>
                <w:sz w:val="22"/>
              </w:rPr>
              <w:t>s</w:t>
            </w:r>
            <w:r w:rsidR="005636B8">
              <w:rPr>
                <w:rFonts w:ascii="Arial Narrow" w:hAnsi="Arial Narrow"/>
                <w:b/>
                <w:bCs/>
                <w:sz w:val="22"/>
              </w:rPr>
              <w:t>) de realização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FA7308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Local</w:t>
            </w:r>
            <w:r w:rsidR="005636B8">
              <w:rPr>
                <w:rFonts w:ascii="Arial Narrow" w:hAnsi="Arial Narrow"/>
                <w:b/>
                <w:bCs/>
                <w:sz w:val="22"/>
              </w:rPr>
              <w:t>(ais)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Organização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left="-108"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Participantes     </w:t>
            </w:r>
            <w:r w:rsidR="00FA7308">
              <w:rPr>
                <w:rFonts w:ascii="Arial Narrow" w:hAnsi="Arial Narrow"/>
                <w:b/>
                <w:bCs/>
                <w:sz w:val="22"/>
              </w:rPr>
              <w:t xml:space="preserve">              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A93D08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Finalidades e </w:t>
            </w:r>
            <w:r w:rsidR="00422990">
              <w:rPr>
                <w:rFonts w:ascii="Arial Narrow" w:hAnsi="Arial Narrow"/>
                <w:b/>
                <w:bCs/>
                <w:sz w:val="22"/>
              </w:rPr>
              <w:t>Objetivos Pedagógicos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5636B8" w:rsidP="00422990">
            <w:pPr>
              <w:spacing w:line="240" w:lineRule="auto"/>
              <w:ind w:left="-108"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Atividades/Ações realizadas</w:t>
            </w:r>
            <w:r w:rsidR="009C117A">
              <w:rPr>
                <w:rFonts w:ascii="Arial Narrow" w:hAnsi="Arial Narrow"/>
                <w:b/>
                <w:bCs/>
                <w:sz w:val="22"/>
              </w:rPr>
              <w:t xml:space="preserve">      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A93D08">
        <w:tc>
          <w:tcPr>
            <w:tcW w:w="2552" w:type="dxa"/>
          </w:tcPr>
          <w:p w:rsidR="00A93D08" w:rsidRDefault="00A93D08" w:rsidP="00422990">
            <w:pPr>
              <w:spacing w:line="240" w:lineRule="auto"/>
              <w:ind w:left="-108"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Inserção das 8 maravilhas do método escutista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A93D08" w:rsidRDefault="00A93D08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A93D08" w:rsidRDefault="00A93D08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422990">
            <w:pPr>
              <w:spacing w:line="240" w:lineRule="auto"/>
              <w:ind w:left="-108"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Impacto comunitário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Resultados/                      /mais-valias da participação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Eventuais desenvolvimentos </w:t>
            </w:r>
            <w:r w:rsidR="00E336F7">
              <w:rPr>
                <w:rFonts w:ascii="Arial Narrow" w:hAnsi="Arial Narrow"/>
                <w:b/>
                <w:bCs/>
                <w:sz w:val="22"/>
              </w:rPr>
              <w:t>previstos no âmbito deste projeto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Comentário final (breve)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Elaborado por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Em (data)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</w:tbl>
    <w:p w:rsidR="009C117A" w:rsidRDefault="009C117A">
      <w:pPr>
        <w:pStyle w:val="Corpodetexto2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Anexar documentação relevante, nomeadamente fotos </w:t>
      </w:r>
      <w:r w:rsidR="000B4DA4">
        <w:rPr>
          <w:rFonts w:ascii="Arial Narrow" w:hAnsi="Arial Narrow" w:cs="Arial"/>
          <w:i/>
          <w:iCs/>
        </w:rPr>
        <w:t>com legenda, indicando os respe</w:t>
      </w:r>
      <w:r>
        <w:rPr>
          <w:rFonts w:ascii="Arial Narrow" w:hAnsi="Arial Narrow" w:cs="Arial"/>
          <w:i/>
          <w:iCs/>
        </w:rPr>
        <w:t xml:space="preserve">tivos autores.  </w:t>
      </w:r>
    </w:p>
    <w:p w:rsidR="00E336F7" w:rsidRDefault="00E336F7">
      <w:pPr>
        <w:pStyle w:val="Corpodetexto2"/>
        <w:rPr>
          <w:rFonts w:ascii="Arial Narrow" w:hAnsi="Arial Narrow" w:cs="Arial"/>
          <w:i/>
          <w:iCs/>
        </w:rPr>
      </w:pPr>
    </w:p>
    <w:p w:rsidR="00E336F7" w:rsidRDefault="00E336F7">
      <w:pPr>
        <w:pStyle w:val="Corpodetexto2"/>
        <w:rPr>
          <w:rFonts w:ascii="Arial Narrow" w:hAnsi="Arial Narrow" w:cs="Arial"/>
          <w:i/>
          <w:iCs/>
        </w:rPr>
      </w:pPr>
    </w:p>
    <w:p w:rsidR="00E336F7" w:rsidRPr="00CD03B5" w:rsidRDefault="00E336F7" w:rsidP="00E336F7">
      <w:pPr>
        <w:pStyle w:val="Cabealho1"/>
        <w:spacing w:line="240" w:lineRule="auto"/>
        <w:ind w:rightChars="-71" w:right="-142"/>
        <w:rPr>
          <w:rFonts w:ascii="Tw Cen MT Condensed Extra Bold" w:hAnsi="Tw Cen MT Condensed Extra Bold"/>
          <w:b/>
          <w:bCs/>
          <w:sz w:val="44"/>
          <w:szCs w:val="44"/>
          <w:u w:val="single"/>
        </w:rPr>
      </w:pPr>
      <w:r w:rsidRPr="00CD03B5">
        <w:rPr>
          <w:rFonts w:ascii="Tw Cen MT Condensed Extra Bold" w:hAnsi="Tw Cen MT Condensed Extra Bold"/>
          <w:b/>
          <w:bCs/>
          <w:sz w:val="44"/>
          <w:szCs w:val="44"/>
          <w:u w:val="single"/>
        </w:rPr>
        <w:t xml:space="preserve">Relatório Financeiro de </w:t>
      </w:r>
      <w:r>
        <w:rPr>
          <w:rFonts w:ascii="Tw Cen MT Condensed Extra Bold" w:hAnsi="Tw Cen MT Condensed Extra Bold"/>
          <w:b/>
          <w:bCs/>
          <w:sz w:val="44"/>
          <w:szCs w:val="44"/>
          <w:u w:val="single"/>
        </w:rPr>
        <w:t>Projeto</w:t>
      </w:r>
      <w:r w:rsidRPr="00CD03B5">
        <w:rPr>
          <w:rFonts w:ascii="Tw Cen MT Condensed Extra Bold" w:hAnsi="Tw Cen MT Condensed Extra Bold"/>
          <w:b/>
          <w:bCs/>
          <w:sz w:val="44"/>
          <w:szCs w:val="44"/>
          <w:u w:val="single"/>
        </w:rPr>
        <w:t xml:space="preserve"> </w:t>
      </w:r>
    </w:p>
    <w:p w:rsidR="00E336F7" w:rsidRDefault="00E336F7" w:rsidP="00E336F7">
      <w:pPr>
        <w:spacing w:before="0" w:line="240" w:lineRule="auto"/>
        <w:ind w:rightChars="-71" w:right="-142"/>
        <w:jc w:val="center"/>
        <w:rPr>
          <w:rFonts w:ascii="Tw Cen MT Condensed Extra Bold" w:hAnsi="Tw Cen MT Condensed Extra Bold"/>
          <w:bCs/>
          <w:i/>
          <w:sz w:val="28"/>
          <w:szCs w:val="28"/>
          <w:u w:val="single"/>
        </w:rPr>
      </w:pPr>
      <w:r>
        <w:rPr>
          <w:rFonts w:ascii="Tw Cen MT Condensed Extra Bold" w:hAnsi="Tw Cen MT Condensed Extra Bold"/>
          <w:bCs/>
          <w:i/>
          <w:sz w:val="28"/>
          <w:szCs w:val="28"/>
          <w:u w:val="single"/>
        </w:rPr>
        <w:t xml:space="preserve">apoiado pelo Fundo </w:t>
      </w:r>
      <w:r w:rsidR="00A63078">
        <w:rPr>
          <w:rFonts w:ascii="Tw Cen MT Condensed Extra Bold" w:hAnsi="Tw Cen MT Condensed Extra Bold"/>
          <w:bCs/>
          <w:i/>
          <w:sz w:val="28"/>
          <w:szCs w:val="28"/>
          <w:u w:val="single"/>
        </w:rPr>
        <w:t>Manuel Faria</w:t>
      </w:r>
    </w:p>
    <w:p w:rsidR="00E336F7" w:rsidRDefault="00E336F7" w:rsidP="00E336F7">
      <w:pPr>
        <w:spacing w:before="0" w:line="240" w:lineRule="auto"/>
        <w:jc w:val="center"/>
        <w:rPr>
          <w:rFonts w:ascii="Tw Cen MT Condensed Extra Bold" w:hAnsi="Tw Cen MT Condensed Extra Bold"/>
          <w:bCs/>
          <w:i/>
          <w:sz w:val="28"/>
          <w:szCs w:val="28"/>
          <w:u w:val="single"/>
        </w:rPr>
      </w:pPr>
    </w:p>
    <w:p w:rsidR="00E336F7" w:rsidRDefault="00E336F7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tbl>
      <w:tblPr>
        <w:tblW w:w="998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276"/>
        <w:gridCol w:w="962"/>
        <w:gridCol w:w="2831"/>
        <w:gridCol w:w="1276"/>
        <w:gridCol w:w="1041"/>
        <w:gridCol w:w="42"/>
      </w:tblGrid>
      <w:tr w:rsidR="00EF223C" w:rsidRPr="00EF223C" w:rsidTr="00E22CD0">
        <w:trPr>
          <w:trHeight w:val="320"/>
        </w:trPr>
        <w:tc>
          <w:tcPr>
            <w:tcW w:w="99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EF223C" w:rsidRPr="00EF223C" w:rsidTr="00E22CD0">
        <w:trPr>
          <w:gridAfter w:val="1"/>
          <w:wAfter w:w="42" w:type="dxa"/>
          <w:trHeight w:val="3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D e s p e s a s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Orçamentado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Realizado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R e c e i t a s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Orçamentado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Realizado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533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51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22CD0" w:rsidRDefault="00EF223C" w:rsidP="00E22CD0">
            <w:pPr>
              <w:spacing w:before="0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                                       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3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3C" w:rsidRPr="00E22CD0" w:rsidRDefault="00EF223C" w:rsidP="00E22CD0">
            <w:pPr>
              <w:spacing w:before="0"/>
              <w:jc w:val="lef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22CD0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EF223C" w:rsidRPr="00EF223C" w:rsidTr="00E22CD0">
        <w:trPr>
          <w:gridAfter w:val="1"/>
          <w:wAfter w:w="42" w:type="dxa"/>
          <w:trHeight w:val="48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left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Total                                                      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left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Total                                                           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C" w:rsidRPr="00EF223C" w:rsidRDefault="00EF223C" w:rsidP="00EF223C">
            <w:pPr>
              <w:spacing w:before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F223C">
              <w:rPr>
                <w:rFonts w:ascii="Arial Narrow" w:hAnsi="Arial Narrow" w:cs="Calibri"/>
                <w:b/>
                <w:bCs/>
                <w:color w:val="000000"/>
              </w:rPr>
              <w:t> </w:t>
            </w:r>
          </w:p>
        </w:tc>
      </w:tr>
    </w:tbl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  <w:bookmarkStart w:id="0" w:name="_GoBack"/>
      <w:bookmarkEnd w:id="0"/>
    </w:p>
    <w:p w:rsidR="00EF223C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F223C" w:rsidRPr="005F4A33" w:rsidRDefault="00EF223C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336F7" w:rsidRPr="00EF1F2F" w:rsidRDefault="00241426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i/>
          <w:color w:val="000000"/>
          <w:sz w:val="18"/>
          <w:szCs w:val="18"/>
        </w:rPr>
      </w:pPr>
      <w:r>
        <w:rPr>
          <w:rFonts w:ascii="Arial Narrow" w:hAnsi="Arial Narrow"/>
          <w:b/>
          <w:i/>
          <w:color w:val="000000"/>
          <w:sz w:val="18"/>
          <w:szCs w:val="18"/>
        </w:rPr>
        <w:t>a</w:t>
      </w:r>
      <w:r w:rsidR="00E336F7">
        <w:rPr>
          <w:rFonts w:ascii="Arial Narrow" w:hAnsi="Arial Narrow"/>
          <w:b/>
          <w:i/>
          <w:color w:val="000000"/>
          <w:sz w:val="18"/>
          <w:szCs w:val="18"/>
        </w:rPr>
        <w:t xml:space="preserve">) </w:t>
      </w:r>
      <w:r w:rsidR="00E336F7" w:rsidRPr="00EF1F2F">
        <w:rPr>
          <w:rFonts w:ascii="Arial Narrow" w:hAnsi="Arial Narrow"/>
          <w:b/>
          <w:i/>
          <w:color w:val="000000"/>
          <w:sz w:val="18"/>
          <w:szCs w:val="18"/>
        </w:rPr>
        <w:t>Docu</w:t>
      </w:r>
      <w:r w:rsidR="00E336F7">
        <w:rPr>
          <w:rFonts w:ascii="Arial Narrow" w:hAnsi="Arial Narrow"/>
          <w:b/>
          <w:i/>
          <w:color w:val="000000"/>
          <w:sz w:val="18"/>
          <w:szCs w:val="18"/>
        </w:rPr>
        <w:t>mentos fiscalmente aceites – faturas (F), recibos (R), fat</w:t>
      </w:r>
      <w:r w:rsidR="00E336F7" w:rsidRPr="00EF1F2F">
        <w:rPr>
          <w:rFonts w:ascii="Arial Narrow" w:hAnsi="Arial Narrow"/>
          <w:b/>
          <w:i/>
          <w:color w:val="000000"/>
          <w:sz w:val="18"/>
          <w:szCs w:val="18"/>
        </w:rPr>
        <w:t>uras/recibos (F/R), vendas a dinheiro (VD) –, emitidos em nome de:</w:t>
      </w:r>
    </w:p>
    <w:p w:rsidR="00E336F7" w:rsidRPr="00EF1F2F" w:rsidRDefault="00E336F7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i/>
          <w:color w:val="000000"/>
          <w:sz w:val="18"/>
          <w:szCs w:val="18"/>
        </w:rPr>
      </w:pPr>
      <w:r w:rsidRPr="00EF1F2F">
        <w:rPr>
          <w:rFonts w:ascii="Arial Narrow" w:hAnsi="Arial Narrow"/>
          <w:b/>
          <w:i/>
          <w:color w:val="000000"/>
          <w:sz w:val="18"/>
          <w:szCs w:val="18"/>
        </w:rPr>
        <w:t xml:space="preserve">«CNE / Agrupamento nº </w:t>
      </w:r>
      <w:proofErr w:type="spellStart"/>
      <w:r w:rsidRPr="00EF1F2F">
        <w:rPr>
          <w:rFonts w:ascii="Arial Narrow" w:hAnsi="Arial Narrow"/>
          <w:b/>
          <w:i/>
          <w:color w:val="000000"/>
          <w:sz w:val="18"/>
          <w:szCs w:val="18"/>
        </w:rPr>
        <w:t>x</w:t>
      </w:r>
      <w:r>
        <w:rPr>
          <w:rFonts w:ascii="Arial Narrow" w:hAnsi="Arial Narrow"/>
          <w:b/>
          <w:i/>
          <w:color w:val="000000"/>
          <w:sz w:val="18"/>
          <w:szCs w:val="18"/>
        </w:rPr>
        <w:t>xx</w:t>
      </w:r>
      <w:r w:rsidRPr="00EF1F2F">
        <w:rPr>
          <w:rFonts w:ascii="Arial Narrow" w:hAnsi="Arial Narrow"/>
          <w:b/>
          <w:i/>
          <w:color w:val="000000"/>
          <w:sz w:val="18"/>
          <w:szCs w:val="18"/>
        </w:rPr>
        <w:t>x</w:t>
      </w:r>
      <w:proofErr w:type="spellEnd"/>
      <w:r w:rsidRPr="00EF1F2F">
        <w:rPr>
          <w:rFonts w:ascii="Arial Narrow" w:hAnsi="Arial Narrow"/>
          <w:b/>
          <w:i/>
          <w:color w:val="000000"/>
          <w:sz w:val="18"/>
          <w:szCs w:val="18"/>
        </w:rPr>
        <w:t xml:space="preserve">, NIF 500 972 052». </w:t>
      </w:r>
    </w:p>
    <w:p w:rsidR="00E336F7" w:rsidRDefault="00E336F7" w:rsidP="00E336F7">
      <w:pPr>
        <w:spacing w:before="0" w:line="240" w:lineRule="auto"/>
        <w:ind w:rightChars="141" w:right="282"/>
        <w:jc w:val="left"/>
        <w:rPr>
          <w:rFonts w:ascii="Arial Narrow" w:hAnsi="Arial Narrow"/>
          <w:b/>
          <w:i/>
          <w:color w:val="000000"/>
          <w:sz w:val="18"/>
          <w:szCs w:val="18"/>
        </w:rPr>
      </w:pPr>
      <w:r w:rsidRPr="00EF1F2F">
        <w:rPr>
          <w:rFonts w:ascii="Arial Narrow" w:hAnsi="Arial Narrow"/>
          <w:b/>
          <w:i/>
          <w:color w:val="000000"/>
          <w:sz w:val="18"/>
          <w:szCs w:val="18"/>
        </w:rPr>
        <w:t>Os originais devem ser guardados na Contabilidade do Agrupamento; deve ser co</w:t>
      </w:r>
      <w:r>
        <w:rPr>
          <w:rFonts w:ascii="Arial Narrow" w:hAnsi="Arial Narrow"/>
          <w:b/>
          <w:i/>
          <w:color w:val="000000"/>
          <w:sz w:val="18"/>
          <w:szCs w:val="18"/>
        </w:rPr>
        <w:t>nstituído processo do projeto, contendo cópias do relatório elaborado</w:t>
      </w:r>
      <w:r w:rsidRPr="00EF1F2F">
        <w:rPr>
          <w:rFonts w:ascii="Arial Narrow" w:hAnsi="Arial Narrow"/>
          <w:b/>
          <w:i/>
          <w:color w:val="000000"/>
          <w:sz w:val="18"/>
          <w:szCs w:val="18"/>
        </w:rPr>
        <w:t xml:space="preserve"> e dos documentos de despesa e de receita,</w:t>
      </w:r>
      <w:r>
        <w:rPr>
          <w:rFonts w:ascii="Arial Narrow" w:hAnsi="Arial Narrow"/>
          <w:b/>
          <w:i/>
          <w:color w:val="000000"/>
          <w:sz w:val="18"/>
          <w:szCs w:val="18"/>
        </w:rPr>
        <w:t xml:space="preserve"> p</w:t>
      </w:r>
      <w:r w:rsidRPr="00EF1F2F">
        <w:rPr>
          <w:rFonts w:ascii="Arial Narrow" w:hAnsi="Arial Narrow"/>
          <w:b/>
          <w:i/>
          <w:color w:val="000000"/>
          <w:sz w:val="18"/>
          <w:szCs w:val="18"/>
        </w:rPr>
        <w:t>elo Agrupamento.</w:t>
      </w:r>
    </w:p>
    <w:p w:rsidR="00E336F7" w:rsidRDefault="00E336F7">
      <w:pPr>
        <w:pStyle w:val="Corpodetexto2"/>
        <w:rPr>
          <w:rFonts w:ascii="Arial Narrow" w:hAnsi="Arial Narrow" w:cs="Arial"/>
          <w:i/>
          <w:iCs/>
        </w:rPr>
      </w:pPr>
    </w:p>
    <w:p w:rsidR="009C117A" w:rsidRDefault="009C117A">
      <w:pPr>
        <w:pStyle w:val="Corpodetexto2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O não-envio de relatório co</w:t>
      </w:r>
      <w:r w:rsidR="00FA7308">
        <w:rPr>
          <w:rFonts w:ascii="Arial Narrow" w:hAnsi="Arial Narrow" w:cs="Arial"/>
          <w:b/>
          <w:bCs/>
        </w:rPr>
        <w:t>ndiciona a candidatura a outros fundos de apoio local</w:t>
      </w:r>
      <w:r>
        <w:rPr>
          <w:rFonts w:ascii="Arial Narrow" w:hAnsi="Arial Narrow" w:cs="Arial"/>
          <w:b/>
          <w:bCs/>
        </w:rPr>
        <w:t xml:space="preserve"> do CNE e obriga à revisão das condições de apoio financeiro que possa ter sido da</w:t>
      </w:r>
      <w:r w:rsidR="00FA7308">
        <w:rPr>
          <w:rFonts w:ascii="Arial Narrow" w:hAnsi="Arial Narrow" w:cs="Arial"/>
          <w:b/>
          <w:bCs/>
        </w:rPr>
        <w:t>do pela Secretaria Nacional Pedagógica</w:t>
      </w:r>
      <w:r>
        <w:rPr>
          <w:rFonts w:ascii="Arial Narrow" w:hAnsi="Arial Narrow" w:cs="Arial"/>
          <w:b/>
          <w:bCs/>
        </w:rPr>
        <w:t xml:space="preserve"> do CNE.                                                                                                            </w:t>
      </w:r>
    </w:p>
    <w:p w:rsidR="009C117A" w:rsidRDefault="009C117A" w:rsidP="00A93D08">
      <w:pPr>
        <w:tabs>
          <w:tab w:val="left" w:pos="-1843"/>
        </w:tabs>
        <w:spacing w:line="240" w:lineRule="auto"/>
        <w:ind w:left="993" w:hanging="993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Enviar para: Secretaria </w:t>
      </w:r>
      <w:r w:rsidR="00FA7308">
        <w:rPr>
          <w:rFonts w:ascii="Arial Narrow" w:hAnsi="Arial Narrow" w:cs="Arial"/>
          <w:b/>
          <w:bCs/>
        </w:rPr>
        <w:t xml:space="preserve">Nacional </w:t>
      </w:r>
      <w:proofErr w:type="gramStart"/>
      <w:r w:rsidR="00FA7308">
        <w:rPr>
          <w:rFonts w:ascii="Arial Narrow" w:hAnsi="Arial Narrow" w:cs="Arial"/>
          <w:b/>
          <w:bCs/>
        </w:rPr>
        <w:t xml:space="preserve">Pedagógica </w:t>
      </w:r>
      <w:r>
        <w:rPr>
          <w:rFonts w:ascii="Arial Narrow" w:hAnsi="Arial Narrow" w:cs="Arial"/>
          <w:b/>
          <w:bCs/>
        </w:rPr>
        <w:t xml:space="preserve"> –</w:t>
      </w:r>
      <w:proofErr w:type="gramEnd"/>
      <w:r>
        <w:rPr>
          <w:rFonts w:ascii="Arial Narrow" w:hAnsi="Arial Narrow" w:cs="Arial"/>
          <w:b/>
          <w:bCs/>
        </w:rPr>
        <w:t xml:space="preserve"> </w:t>
      </w:r>
      <w:r w:rsidR="00E9603C">
        <w:rPr>
          <w:rFonts w:ascii="Arial Narrow" w:hAnsi="Arial Narrow" w:cs="Arial"/>
          <w:b/>
          <w:bCs/>
        </w:rPr>
        <w:t>R. D. Luís I nº 34 1200-152 Lisboa</w:t>
      </w:r>
      <w:r>
        <w:rPr>
          <w:rFonts w:ascii="Arial Narrow" w:hAnsi="Arial Narrow" w:cs="Arial"/>
          <w:b/>
          <w:bCs/>
        </w:rPr>
        <w:t xml:space="preserve">                                                                                              ou « </w:t>
      </w:r>
      <w:r w:rsidR="00FA7308">
        <w:rPr>
          <w:rFonts w:ascii="Arial Narrow" w:hAnsi="Arial Narrow" w:cs="Arial"/>
          <w:b/>
          <w:bCs/>
        </w:rPr>
        <w:t>fundomanuelfaria</w:t>
      </w:r>
      <w:r w:rsidR="00A93D08">
        <w:rPr>
          <w:rFonts w:ascii="Arial Narrow" w:hAnsi="Arial Narrow" w:cs="Arial"/>
          <w:b/>
          <w:bCs/>
        </w:rPr>
        <w:t>@escutismo</w:t>
      </w:r>
      <w:r>
        <w:rPr>
          <w:rFonts w:ascii="Arial Narrow" w:hAnsi="Arial Narrow" w:cs="Arial"/>
          <w:b/>
          <w:bCs/>
        </w:rPr>
        <w:t>.pt »</w:t>
      </w:r>
    </w:p>
    <w:p w:rsidR="009C117A" w:rsidRDefault="009C117A">
      <w:pPr>
        <w:spacing w:before="0" w:line="240" w:lineRule="auto"/>
        <w:ind w:left="992" w:right="-284"/>
        <w:jc w:val="left"/>
        <w:rPr>
          <w:rFonts w:ascii="Arial" w:hAnsi="Arial"/>
          <w:sz w:val="24"/>
        </w:rPr>
      </w:pPr>
      <w:proofErr w:type="spellStart"/>
      <w:r>
        <w:rPr>
          <w:rFonts w:ascii="Arial Narrow" w:hAnsi="Arial Narrow" w:cs="Arial"/>
          <w:b/>
          <w:bCs/>
        </w:rPr>
        <w:t>Cc</w:t>
      </w:r>
      <w:proofErr w:type="spellEnd"/>
      <w:r>
        <w:rPr>
          <w:rFonts w:ascii="Arial Narrow" w:hAnsi="Arial Narrow" w:cs="Arial"/>
          <w:b/>
          <w:bCs/>
        </w:rPr>
        <w:t>. Junta de Núcleo ou Junta Regional (conforme o procedimento regional em vigor</w:t>
      </w:r>
      <w:r w:rsidR="00FA7308">
        <w:rPr>
          <w:rFonts w:ascii="Arial Narrow" w:hAnsi="Arial Narrow" w:cs="Arial"/>
          <w:b/>
          <w:bCs/>
        </w:rPr>
        <w:t>)</w:t>
      </w:r>
    </w:p>
    <w:sectPr w:rsidR="009C117A" w:rsidSect="00584CC0">
      <w:footerReference w:type="default" r:id="rId9"/>
      <w:pgSz w:w="11907" w:h="16840" w:code="9"/>
      <w:pgMar w:top="851" w:right="992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516" w:rsidRDefault="00020516">
      <w:r>
        <w:separator/>
      </w:r>
    </w:p>
  </w:endnote>
  <w:endnote w:type="continuationSeparator" w:id="0">
    <w:p w:rsidR="00020516" w:rsidRDefault="0002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TC Officina Sans Book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6B8" w:rsidRDefault="005636B8">
    <w:pPr>
      <w:pStyle w:val="Rodap"/>
      <w:spacing w:before="0" w:line="240" w:lineRule="auto"/>
      <w:jc w:val="center"/>
      <w:rPr>
        <w:rFonts w:ascii="ITC Officina Sans Book" w:hAnsi="ITC Officina Sans Book" w:cs="Tahoma"/>
        <w:b/>
        <w:bCs/>
      </w:rPr>
    </w:pPr>
    <w:r>
      <w:rPr>
        <w:rFonts w:ascii="ITC Officina Sans Book" w:hAnsi="ITC Officina Sans Book" w:cs="Tahoma"/>
        <w:b/>
        <w:bCs/>
      </w:rPr>
      <w:t>Corpo Nacional de Escutas – Escutismo Católico Português / Serviços Centrais</w:t>
    </w:r>
  </w:p>
  <w:p w:rsidR="005636B8" w:rsidRDefault="005636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516" w:rsidRDefault="00020516">
      <w:r>
        <w:separator/>
      </w:r>
    </w:p>
  </w:footnote>
  <w:footnote w:type="continuationSeparator" w:id="0">
    <w:p w:rsidR="00020516" w:rsidRDefault="00020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65E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95D749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62D6DA1"/>
    <w:multiLevelType w:val="hybridMultilevel"/>
    <w:tmpl w:val="1870F382"/>
    <w:lvl w:ilvl="0" w:tplc="0816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679A54C7"/>
    <w:multiLevelType w:val="hybridMultilevel"/>
    <w:tmpl w:val="4D64566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90405B"/>
    <w:multiLevelType w:val="hybridMultilevel"/>
    <w:tmpl w:val="F9F496E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0D4"/>
    <w:rsid w:val="0000457D"/>
    <w:rsid w:val="00020516"/>
    <w:rsid w:val="00030FE7"/>
    <w:rsid w:val="000657D6"/>
    <w:rsid w:val="000B4DA4"/>
    <w:rsid w:val="00241426"/>
    <w:rsid w:val="00422990"/>
    <w:rsid w:val="004C6D67"/>
    <w:rsid w:val="004D5092"/>
    <w:rsid w:val="005636B8"/>
    <w:rsid w:val="00584CC0"/>
    <w:rsid w:val="006E0857"/>
    <w:rsid w:val="00776C15"/>
    <w:rsid w:val="0085741B"/>
    <w:rsid w:val="008F6094"/>
    <w:rsid w:val="009C117A"/>
    <w:rsid w:val="00A63078"/>
    <w:rsid w:val="00A920D4"/>
    <w:rsid w:val="00A93D08"/>
    <w:rsid w:val="00BC5C56"/>
    <w:rsid w:val="00BE590B"/>
    <w:rsid w:val="00D42150"/>
    <w:rsid w:val="00D90600"/>
    <w:rsid w:val="00E22CD0"/>
    <w:rsid w:val="00E336F7"/>
    <w:rsid w:val="00E9603C"/>
    <w:rsid w:val="00EF223C"/>
    <w:rsid w:val="00FA5D92"/>
    <w:rsid w:val="00FA7308"/>
    <w:rsid w:val="00FB48D7"/>
    <w:rsid w:val="00FE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7FF8E4A"/>
  <w15:docId w15:val="{0680F349-65B2-4910-99EB-ECEA773E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CC0"/>
    <w:pPr>
      <w:spacing w:before="240" w:line="360" w:lineRule="auto"/>
      <w:jc w:val="both"/>
    </w:pPr>
    <w:rPr>
      <w:rFonts w:ascii="Verdana" w:hAnsi="Verdana"/>
      <w:lang w:eastAsia="pt-PT"/>
    </w:rPr>
  </w:style>
  <w:style w:type="paragraph" w:styleId="Cabealho1">
    <w:name w:val="heading 1"/>
    <w:basedOn w:val="Normal"/>
    <w:next w:val="Normal"/>
    <w:qFormat/>
    <w:rsid w:val="00584CC0"/>
    <w:pPr>
      <w:keepNext/>
      <w:jc w:val="center"/>
      <w:outlineLvl w:val="0"/>
    </w:pPr>
    <w:rPr>
      <w:rFonts w:ascii="Futura Md BT" w:hAnsi="Futura Md BT"/>
      <w:i/>
      <w:sz w:val="36"/>
    </w:rPr>
  </w:style>
  <w:style w:type="paragraph" w:styleId="Cabealho2">
    <w:name w:val="heading 2"/>
    <w:basedOn w:val="Normal"/>
    <w:next w:val="Normal"/>
    <w:qFormat/>
    <w:rsid w:val="00584CC0"/>
    <w:pPr>
      <w:keepNext/>
      <w:outlineLvl w:val="1"/>
    </w:pPr>
    <w:rPr>
      <w:rFonts w:ascii="Arial" w:hAnsi="Arial"/>
      <w:sz w:val="24"/>
    </w:rPr>
  </w:style>
  <w:style w:type="paragraph" w:styleId="Cabealho3">
    <w:name w:val="heading 3"/>
    <w:basedOn w:val="Normal"/>
    <w:next w:val="Normal"/>
    <w:qFormat/>
    <w:rsid w:val="00584CC0"/>
    <w:pPr>
      <w:keepNext/>
      <w:spacing w:line="240" w:lineRule="auto"/>
      <w:ind w:right="175"/>
      <w:jc w:val="right"/>
      <w:outlineLvl w:val="2"/>
    </w:pPr>
    <w:rPr>
      <w:rFonts w:ascii="Arial" w:hAnsi="Arial"/>
      <w:b/>
    </w:rPr>
  </w:style>
  <w:style w:type="paragraph" w:styleId="Cabealho4">
    <w:name w:val="heading 4"/>
    <w:basedOn w:val="Normal"/>
    <w:next w:val="Normal"/>
    <w:qFormat/>
    <w:rsid w:val="00584CC0"/>
    <w:pPr>
      <w:keepNext/>
      <w:pBdr>
        <w:top w:val="double" w:sz="4" w:space="1" w:color="auto"/>
      </w:pBdr>
      <w:spacing w:line="240" w:lineRule="auto"/>
      <w:outlineLvl w:val="3"/>
    </w:pPr>
    <w:rPr>
      <w:rFonts w:ascii="Arial" w:hAnsi="Arial"/>
      <w:b/>
      <w:i/>
      <w:sz w:val="18"/>
    </w:rPr>
  </w:style>
  <w:style w:type="paragraph" w:styleId="Cabealho5">
    <w:name w:val="heading 5"/>
    <w:basedOn w:val="Normal"/>
    <w:next w:val="Normal"/>
    <w:qFormat/>
    <w:rsid w:val="00584CC0"/>
    <w:pPr>
      <w:keepNext/>
      <w:spacing w:line="240" w:lineRule="auto"/>
      <w:ind w:right="176"/>
      <w:jc w:val="right"/>
      <w:outlineLvl w:val="4"/>
    </w:pPr>
    <w:rPr>
      <w:rFonts w:ascii="Arial" w:hAnsi="Arial"/>
      <w:b/>
    </w:rPr>
  </w:style>
  <w:style w:type="paragraph" w:styleId="Cabealho6">
    <w:name w:val="heading 6"/>
    <w:basedOn w:val="Normal"/>
    <w:next w:val="Normal"/>
    <w:qFormat/>
    <w:rsid w:val="00584CC0"/>
    <w:pPr>
      <w:keepNext/>
      <w:spacing w:line="240" w:lineRule="auto"/>
      <w:ind w:right="34"/>
      <w:jc w:val="right"/>
      <w:outlineLvl w:val="5"/>
    </w:pPr>
    <w:rPr>
      <w:rFonts w:ascii="Arial" w:hAnsi="Arial"/>
      <w:b/>
    </w:rPr>
  </w:style>
  <w:style w:type="paragraph" w:styleId="Cabealho7">
    <w:name w:val="heading 7"/>
    <w:basedOn w:val="Normal"/>
    <w:next w:val="Normal"/>
    <w:qFormat/>
    <w:rsid w:val="00584CC0"/>
    <w:pPr>
      <w:keepNext/>
      <w:spacing w:line="240" w:lineRule="auto"/>
      <w:ind w:right="176"/>
      <w:outlineLvl w:val="6"/>
    </w:pPr>
    <w:rPr>
      <w:rFonts w:ascii="Arial" w:hAnsi="Arial"/>
      <w:b/>
    </w:rPr>
  </w:style>
  <w:style w:type="paragraph" w:styleId="Cabealho8">
    <w:name w:val="heading 8"/>
    <w:basedOn w:val="Normal"/>
    <w:next w:val="Normal"/>
    <w:qFormat/>
    <w:rsid w:val="00584CC0"/>
    <w:pPr>
      <w:keepNext/>
      <w:spacing w:line="240" w:lineRule="auto"/>
      <w:ind w:right="175"/>
      <w:jc w:val="right"/>
      <w:outlineLvl w:val="7"/>
    </w:pPr>
    <w:rPr>
      <w:rFonts w:ascii="Arial" w:hAnsi="Arial"/>
      <w:b/>
      <w:color w:val="000000"/>
    </w:rPr>
  </w:style>
  <w:style w:type="paragraph" w:styleId="Cabealho9">
    <w:name w:val="heading 9"/>
    <w:basedOn w:val="Normal"/>
    <w:next w:val="Normal"/>
    <w:qFormat/>
    <w:rsid w:val="00584CC0"/>
    <w:pPr>
      <w:keepNext/>
      <w:spacing w:line="240" w:lineRule="auto"/>
      <w:outlineLvl w:val="8"/>
    </w:pPr>
    <w:rPr>
      <w:rFonts w:ascii="Arial" w:hAnsi="Arial"/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584CC0"/>
    <w:rPr>
      <w:rFonts w:ascii="Arial" w:hAnsi="Arial"/>
      <w:sz w:val="24"/>
    </w:rPr>
  </w:style>
  <w:style w:type="paragraph" w:styleId="Legenda">
    <w:name w:val="caption"/>
    <w:basedOn w:val="Normal"/>
    <w:next w:val="Normal"/>
    <w:qFormat/>
    <w:rsid w:val="00584CC0"/>
    <w:pPr>
      <w:jc w:val="center"/>
    </w:pPr>
    <w:rPr>
      <w:rFonts w:ascii="Arial" w:hAnsi="Arial"/>
      <w:sz w:val="24"/>
      <w:u w:val="single"/>
    </w:rPr>
  </w:style>
  <w:style w:type="paragraph" w:styleId="Cabealho">
    <w:name w:val="header"/>
    <w:basedOn w:val="Normal"/>
    <w:rsid w:val="00584CC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84CC0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584CC0"/>
    <w:pPr>
      <w:tabs>
        <w:tab w:val="left" w:pos="1410"/>
      </w:tabs>
      <w:spacing w:line="240" w:lineRule="auto"/>
      <w:jc w:val="left"/>
    </w:pPr>
  </w:style>
  <w:style w:type="character" w:styleId="Hiperligao">
    <w:name w:val="Hyperlink"/>
    <w:basedOn w:val="Tipodeletrapredefinidodopargrafo"/>
    <w:rsid w:val="00584CC0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FA730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FA7308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370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mn ,.nb.,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Teixeira</dc:creator>
  <cp:lastModifiedBy>jbacelar</cp:lastModifiedBy>
  <cp:revision>8</cp:revision>
  <cp:lastPrinted>2008-12-18T12:13:00Z</cp:lastPrinted>
  <dcterms:created xsi:type="dcterms:W3CDTF">2013-09-19T17:15:00Z</dcterms:created>
  <dcterms:modified xsi:type="dcterms:W3CDTF">2020-01-29T15:33:00Z</dcterms:modified>
</cp:coreProperties>
</file>